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0E1DC8">
      <w:pPr>
        <w:spacing w:after="0"/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0E1DC8">
      <w:pPr>
        <w:spacing w:after="0"/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497A9E" w:rsidRPr="00497A9E" w:rsidRDefault="00497A9E" w:rsidP="00497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eastAsia="Arial Unicode MS"/>
          <w:b/>
          <w:caps/>
          <w:color w:val="000000"/>
          <w:szCs w:val="32"/>
          <w:u w:val="single"/>
          <w:lang w:eastAsia="ru-RU"/>
        </w:rPr>
      </w:pPr>
      <w:r w:rsidRPr="00497A9E">
        <w:rPr>
          <w:rFonts w:eastAsia="Arial Unicode MS"/>
          <w:b/>
          <w:color w:val="000000"/>
          <w:szCs w:val="32"/>
          <w:lang w:eastAsia="ru-RU"/>
        </w:rPr>
        <w:t>ЕН 02. ЭКОЛОГИЧЕСКИЕ ОСНОВЫ ПРИРОДОПОЛЬЗОВАНИЯ</w:t>
      </w:r>
    </w:p>
    <w:p w:rsidR="000E1DC8" w:rsidRPr="000E1DC8" w:rsidRDefault="000E1DC8" w:rsidP="000E1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Arial Unicode MS"/>
          <w:b/>
          <w:color w:val="000000"/>
          <w:szCs w:val="28"/>
        </w:rPr>
      </w:pPr>
    </w:p>
    <w:p w:rsidR="00C06275" w:rsidRDefault="00C06275" w:rsidP="005C0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 w:rsidRPr="001071FC">
        <w:rPr>
          <w:rFonts w:eastAsia="Times New Roman"/>
          <w:b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  <w:r w:rsidRPr="005A27A2">
        <w:rPr>
          <w:szCs w:val="28"/>
        </w:rPr>
        <w:t xml:space="preserve">Учебная дисциплина «Экологические основы природопользования» является обязательной частью </w:t>
      </w:r>
      <w:r>
        <w:rPr>
          <w:szCs w:val="28"/>
        </w:rPr>
        <w:t>м</w:t>
      </w:r>
      <w:r w:rsidRPr="005A27A2">
        <w:rPr>
          <w:szCs w:val="28"/>
        </w:rPr>
        <w:t>атематического и об</w:t>
      </w:r>
      <w:r>
        <w:rPr>
          <w:szCs w:val="28"/>
        </w:rPr>
        <w:t>щего естественнонаучного цикла</w:t>
      </w:r>
      <w:r w:rsidRPr="005A27A2">
        <w:rPr>
          <w:szCs w:val="28"/>
        </w:rPr>
        <w:t xml:space="preserve"> основной образовательной программы в соответствии с ФГОС по специальности </w:t>
      </w:r>
      <w:proofErr w:type="gramStart"/>
      <w:r w:rsidRPr="005A27A2">
        <w:rPr>
          <w:bCs/>
          <w:szCs w:val="28"/>
        </w:rPr>
        <w:t xml:space="preserve">13.02.11 </w:t>
      </w:r>
      <w:r>
        <w:rPr>
          <w:bCs/>
          <w:szCs w:val="28"/>
        </w:rPr>
        <w:t xml:space="preserve"> </w:t>
      </w:r>
      <w:r w:rsidRPr="005A27A2">
        <w:rPr>
          <w:szCs w:val="28"/>
        </w:rPr>
        <w:t>Техническая</w:t>
      </w:r>
      <w:proofErr w:type="gramEnd"/>
      <w:r w:rsidRPr="005A27A2">
        <w:rPr>
          <w:szCs w:val="28"/>
        </w:rPr>
        <w:t xml:space="preserve"> эксплуатация и обслуживание электрического и элек</w:t>
      </w:r>
      <w:r>
        <w:rPr>
          <w:szCs w:val="28"/>
        </w:rPr>
        <w:t>тромеханического оборудования (</w:t>
      </w:r>
      <w:r w:rsidRPr="005A27A2">
        <w:rPr>
          <w:szCs w:val="28"/>
        </w:rPr>
        <w:t xml:space="preserve">по отраслям). </w:t>
      </w:r>
    </w:p>
    <w:p w:rsidR="00C06275" w:rsidRDefault="00C06275" w:rsidP="005C0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</w:rPr>
        <w:t xml:space="preserve">При составлении программы учтена Рабочая программа воспитания ГБПОУ РК </w:t>
      </w:r>
      <w:r w:rsidRPr="0058501A">
        <w:rPr>
          <w:rFonts w:eastAsia="Arial Unicode MS"/>
          <w:szCs w:val="28"/>
          <w:lang w:eastAsia="ru-RU"/>
        </w:rPr>
        <w:t>«Симферопольский колледж радиоэлектроники»</w:t>
      </w:r>
      <w:r>
        <w:rPr>
          <w:rFonts w:eastAsia="Arial Unicode MS"/>
          <w:szCs w:val="28"/>
          <w:lang w:eastAsia="ru-RU"/>
        </w:rPr>
        <w:t xml:space="preserve"> по специальности </w:t>
      </w:r>
      <w:proofErr w:type="gramStart"/>
      <w:r w:rsidRPr="005A27A2">
        <w:rPr>
          <w:bCs/>
          <w:szCs w:val="28"/>
        </w:rPr>
        <w:t xml:space="preserve">13.02.11 </w:t>
      </w:r>
      <w:r>
        <w:rPr>
          <w:bCs/>
          <w:szCs w:val="28"/>
        </w:rPr>
        <w:t xml:space="preserve"> </w:t>
      </w:r>
      <w:r w:rsidRPr="005A27A2">
        <w:rPr>
          <w:szCs w:val="28"/>
        </w:rPr>
        <w:t>Техническая</w:t>
      </w:r>
      <w:proofErr w:type="gramEnd"/>
      <w:r w:rsidRPr="005A27A2">
        <w:rPr>
          <w:szCs w:val="28"/>
        </w:rPr>
        <w:t xml:space="preserve"> эксплуатация и обслуживание электрического и элек</w:t>
      </w:r>
      <w:r>
        <w:rPr>
          <w:szCs w:val="28"/>
        </w:rPr>
        <w:t>тромеханического оборудования (</w:t>
      </w:r>
      <w:r w:rsidRPr="005A27A2">
        <w:rPr>
          <w:szCs w:val="28"/>
        </w:rPr>
        <w:t xml:space="preserve">по отраслям). </w:t>
      </w:r>
    </w:p>
    <w:p w:rsidR="00C06275" w:rsidRPr="005A27A2" w:rsidRDefault="00C06275" w:rsidP="005C0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</w:p>
    <w:p w:rsidR="00C06275" w:rsidRPr="005B59C4" w:rsidRDefault="00C06275" w:rsidP="005C034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 w:rsidRPr="005B59C4">
        <w:rPr>
          <w:szCs w:val="28"/>
        </w:rPr>
        <w:t xml:space="preserve">Особое значение дисциплина имеет при формировании и развитии </w:t>
      </w:r>
    </w:p>
    <w:p w:rsidR="00C06275" w:rsidRDefault="00C06275" w:rsidP="00C062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 w:rsidRPr="005B59C4">
        <w:rPr>
          <w:szCs w:val="28"/>
        </w:rPr>
        <w:t>ОК 1-9, ОК 11</w:t>
      </w:r>
    </w:p>
    <w:p w:rsidR="00C06275" w:rsidRPr="005B59C4" w:rsidRDefault="00C06275" w:rsidP="00C06275">
      <w:pPr>
        <w:spacing w:before="120" w:after="120" w:line="240" w:lineRule="auto"/>
        <w:rPr>
          <w:rFonts w:eastAsia="Times New Roman"/>
          <w:b/>
          <w:szCs w:val="28"/>
          <w:lang w:eastAsia="ru-RU"/>
        </w:rPr>
      </w:pPr>
      <w:r w:rsidRPr="005B59C4">
        <w:rPr>
          <w:rFonts w:eastAsia="Times New Roman"/>
          <w:b/>
          <w:szCs w:val="28"/>
          <w:lang w:eastAsia="ru-RU"/>
        </w:rPr>
        <w:t>1.2 Цель и планируемые результаты освоения дисциплины:</w:t>
      </w:r>
    </w:p>
    <w:p w:rsidR="00C06275" w:rsidRPr="005B59C4" w:rsidRDefault="00C06275" w:rsidP="00C062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Cs w:val="28"/>
          <w:lang w:eastAsia="ru-RU"/>
        </w:rPr>
      </w:pP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5096"/>
      </w:tblGrid>
      <w:tr w:rsidR="00C06275" w:rsidRPr="005B59C4" w:rsidTr="00C06275">
        <w:tc>
          <w:tcPr>
            <w:tcW w:w="1129" w:type="dxa"/>
            <w:vAlign w:val="center"/>
          </w:tcPr>
          <w:p w:rsidR="00C06275" w:rsidRPr="005B59C4" w:rsidRDefault="00C06275" w:rsidP="005C034D">
            <w:pPr>
              <w:spacing w:after="0" w:line="240" w:lineRule="auto"/>
              <w:jc w:val="center"/>
              <w:rPr>
                <w:rFonts w:eastAsia="PMingLiU"/>
                <w:b/>
                <w:lang w:eastAsia="ru-RU"/>
              </w:rPr>
            </w:pPr>
            <w:r w:rsidRPr="005B59C4">
              <w:rPr>
                <w:rFonts w:eastAsia="PMingLiU"/>
                <w:b/>
                <w:lang w:eastAsia="ru-RU"/>
              </w:rPr>
              <w:t>Код ПК, ОК</w:t>
            </w:r>
          </w:p>
        </w:tc>
        <w:tc>
          <w:tcPr>
            <w:tcW w:w="3261" w:type="dxa"/>
            <w:vAlign w:val="center"/>
          </w:tcPr>
          <w:p w:rsidR="00C06275" w:rsidRPr="005B59C4" w:rsidRDefault="00C06275" w:rsidP="005C034D">
            <w:pPr>
              <w:spacing w:after="0" w:line="240" w:lineRule="auto"/>
              <w:jc w:val="center"/>
              <w:rPr>
                <w:rFonts w:eastAsia="PMingLiU"/>
                <w:b/>
                <w:lang w:eastAsia="ru-RU"/>
              </w:rPr>
            </w:pPr>
            <w:r w:rsidRPr="005B59C4">
              <w:rPr>
                <w:rFonts w:eastAsia="PMingLiU"/>
                <w:b/>
                <w:lang w:eastAsia="ru-RU"/>
              </w:rPr>
              <w:t>Умения</w:t>
            </w:r>
          </w:p>
        </w:tc>
        <w:tc>
          <w:tcPr>
            <w:tcW w:w="5096" w:type="dxa"/>
            <w:vAlign w:val="center"/>
          </w:tcPr>
          <w:p w:rsidR="00C06275" w:rsidRPr="005B59C4" w:rsidRDefault="00C06275" w:rsidP="005C034D">
            <w:pPr>
              <w:spacing w:after="0" w:line="240" w:lineRule="auto"/>
              <w:jc w:val="center"/>
              <w:rPr>
                <w:rFonts w:eastAsia="PMingLiU"/>
                <w:b/>
                <w:lang w:eastAsia="ru-RU"/>
              </w:rPr>
            </w:pPr>
            <w:r w:rsidRPr="005B59C4">
              <w:rPr>
                <w:rFonts w:eastAsia="PMingLiU"/>
                <w:b/>
                <w:lang w:eastAsia="ru-RU"/>
              </w:rPr>
              <w:t>Знания</w:t>
            </w:r>
          </w:p>
        </w:tc>
      </w:tr>
      <w:tr w:rsidR="00C06275" w:rsidRPr="00511570" w:rsidTr="00C06275">
        <w:trPr>
          <w:trHeight w:val="699"/>
        </w:trPr>
        <w:tc>
          <w:tcPr>
            <w:tcW w:w="1129" w:type="dxa"/>
          </w:tcPr>
          <w:p w:rsidR="00C06275" w:rsidRPr="005B59C4" w:rsidRDefault="00C06275" w:rsidP="005C034D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>ОК 01</w:t>
            </w:r>
          </w:p>
          <w:p w:rsidR="00C06275" w:rsidRPr="005B59C4" w:rsidRDefault="00C06275" w:rsidP="005C034D">
            <w:pPr>
              <w:suppressAutoHyphens/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 xml:space="preserve">ОК 02 </w:t>
            </w:r>
            <w:r w:rsidRPr="005B59C4">
              <w:rPr>
                <w:iCs/>
                <w:sz w:val="24"/>
                <w:szCs w:val="24"/>
              </w:rPr>
              <w:t>ОК 06 ОК 07 ОК 09</w:t>
            </w:r>
          </w:p>
          <w:p w:rsidR="00C06275" w:rsidRPr="005B59C4" w:rsidRDefault="00C06275" w:rsidP="005C034D">
            <w:pPr>
              <w:suppressAutoHyphens/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5B59C4">
              <w:rPr>
                <w:iCs/>
                <w:sz w:val="24"/>
                <w:szCs w:val="24"/>
              </w:rPr>
              <w:t>ОК 11</w:t>
            </w:r>
          </w:p>
          <w:p w:rsidR="00C06275" w:rsidRPr="005B59C4" w:rsidRDefault="00C06275" w:rsidP="005C034D">
            <w:pPr>
              <w:spacing w:after="0" w:line="240" w:lineRule="auto"/>
              <w:rPr>
                <w:rFonts w:eastAsia="PMingLiU"/>
                <w:b/>
                <w:lang w:eastAsia="ru-RU"/>
              </w:rPr>
            </w:pPr>
          </w:p>
        </w:tc>
        <w:tc>
          <w:tcPr>
            <w:tcW w:w="3261" w:type="dxa"/>
          </w:tcPr>
          <w:p w:rsidR="00C06275" w:rsidRPr="005B59C4" w:rsidRDefault="00C06275" w:rsidP="005C034D">
            <w:pPr>
              <w:suppressAutoHyphens/>
              <w:spacing w:after="0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 xml:space="preserve">Анализировать и прогнозировать экологические </w:t>
            </w:r>
            <w:proofErr w:type="gramStart"/>
            <w:r w:rsidRPr="005B59C4">
              <w:rPr>
                <w:sz w:val="24"/>
                <w:szCs w:val="24"/>
              </w:rPr>
              <w:t>последствия  различных</w:t>
            </w:r>
            <w:proofErr w:type="gramEnd"/>
            <w:r w:rsidRPr="005B59C4">
              <w:rPr>
                <w:sz w:val="24"/>
                <w:szCs w:val="24"/>
              </w:rPr>
              <w:t xml:space="preserve"> видов производственной деятельности;</w:t>
            </w:r>
          </w:p>
          <w:p w:rsidR="00C06275" w:rsidRPr="005B59C4" w:rsidRDefault="00C06275" w:rsidP="005C034D">
            <w:pPr>
              <w:suppressAutoHyphens/>
              <w:spacing w:after="0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>Анализировать причины возникновения экологических аварий и катастроф;</w:t>
            </w:r>
          </w:p>
          <w:p w:rsidR="00C06275" w:rsidRPr="005B59C4" w:rsidRDefault="00C06275" w:rsidP="005C034D">
            <w:pPr>
              <w:suppressAutoHyphens/>
              <w:spacing w:after="0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 xml:space="preserve">Выбирать методы, технологии и аппараты утилизации газовых </w:t>
            </w:r>
            <w:proofErr w:type="gramStart"/>
            <w:r w:rsidRPr="005B59C4">
              <w:rPr>
                <w:sz w:val="24"/>
                <w:szCs w:val="24"/>
              </w:rPr>
              <w:t>выбросов ,стоков</w:t>
            </w:r>
            <w:proofErr w:type="gramEnd"/>
            <w:r w:rsidRPr="005B59C4">
              <w:rPr>
                <w:sz w:val="24"/>
                <w:szCs w:val="24"/>
              </w:rPr>
              <w:t>, твердых отходов;</w:t>
            </w:r>
          </w:p>
          <w:p w:rsidR="00C06275" w:rsidRPr="005B59C4" w:rsidRDefault="00C06275" w:rsidP="005C034D">
            <w:pPr>
              <w:suppressAutoHyphens/>
              <w:spacing w:after="0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>Определять экологическую пригодность выпускаемой продукции;</w:t>
            </w:r>
          </w:p>
          <w:p w:rsidR="00C06275" w:rsidRPr="005B59C4" w:rsidRDefault="00C06275" w:rsidP="005C034D">
            <w:pPr>
              <w:suppressAutoHyphens/>
              <w:spacing w:after="0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>Оценивать состояние экологии окружающей среды на производственном объекте.</w:t>
            </w:r>
          </w:p>
        </w:tc>
        <w:tc>
          <w:tcPr>
            <w:tcW w:w="5096" w:type="dxa"/>
          </w:tcPr>
          <w:p w:rsidR="00C06275" w:rsidRPr="005B59C4" w:rsidRDefault="00C06275" w:rsidP="005C034D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>Виды и классификацию природных ресурсов, условия устойчивого состояния экосистем;</w:t>
            </w:r>
          </w:p>
          <w:p w:rsidR="00C06275" w:rsidRPr="005B59C4" w:rsidRDefault="00C06275" w:rsidP="005C034D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 xml:space="preserve">Задачи охраны окружающей среды, </w:t>
            </w:r>
            <w:proofErr w:type="spellStart"/>
            <w:r w:rsidRPr="005B59C4">
              <w:rPr>
                <w:sz w:val="24"/>
                <w:szCs w:val="24"/>
              </w:rPr>
              <w:t>природоресурсный</w:t>
            </w:r>
            <w:proofErr w:type="spellEnd"/>
            <w:r w:rsidRPr="005B59C4">
              <w:rPr>
                <w:sz w:val="24"/>
                <w:szCs w:val="24"/>
              </w:rPr>
              <w:t xml:space="preserve"> потенциал и охраняемые природные территории Российской Федерации;</w:t>
            </w:r>
          </w:p>
          <w:p w:rsidR="00C06275" w:rsidRPr="005B59C4" w:rsidRDefault="00C06275" w:rsidP="005C034D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>Основные источники и масштабы образования отходов производства;</w:t>
            </w:r>
          </w:p>
          <w:p w:rsidR="00C06275" w:rsidRPr="005B59C4" w:rsidRDefault="00C06275" w:rsidP="005C034D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>Основные источники техногенного воздействия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производств;</w:t>
            </w:r>
          </w:p>
          <w:p w:rsidR="00C06275" w:rsidRPr="005B59C4" w:rsidRDefault="00C06275" w:rsidP="005C034D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 xml:space="preserve">Правовые основы, правила и </w:t>
            </w:r>
            <w:proofErr w:type="gramStart"/>
            <w:r w:rsidRPr="005B59C4">
              <w:rPr>
                <w:sz w:val="24"/>
                <w:szCs w:val="24"/>
              </w:rPr>
              <w:t>нормы  природопользования</w:t>
            </w:r>
            <w:proofErr w:type="gramEnd"/>
            <w:r w:rsidRPr="005B59C4">
              <w:rPr>
                <w:sz w:val="24"/>
                <w:szCs w:val="24"/>
              </w:rPr>
              <w:t xml:space="preserve"> и экологической безопасности;</w:t>
            </w:r>
          </w:p>
          <w:p w:rsidR="00C06275" w:rsidRPr="007133B1" w:rsidRDefault="00C06275" w:rsidP="005C034D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B59C4">
              <w:rPr>
                <w:sz w:val="24"/>
                <w:szCs w:val="24"/>
              </w:rPr>
              <w:t>Принципы и методы рационального природопользования, мониторинга окружающей среды, экологического контроля  и экологического регулирования.</w:t>
            </w:r>
          </w:p>
        </w:tc>
      </w:tr>
    </w:tbl>
    <w:p w:rsidR="00C06275" w:rsidRDefault="00C06275" w:rsidP="00C06275">
      <w:pPr>
        <w:rPr>
          <w:rFonts w:eastAsia="Times New Roman"/>
          <w:szCs w:val="28"/>
          <w:lang w:eastAsia="ru-RU"/>
        </w:rPr>
      </w:pPr>
      <w:r w:rsidRPr="0017446B">
        <w:rPr>
          <w:szCs w:val="28"/>
        </w:rPr>
        <w:lastRenderedPageBreak/>
        <w:t>Учебная дисциплина с</w:t>
      </w:r>
      <w:r w:rsidRPr="0017446B">
        <w:rPr>
          <w:rFonts w:eastAsia="Times New Roman"/>
          <w:szCs w:val="28"/>
          <w:lang w:eastAsia="ru-RU"/>
        </w:rPr>
        <w:t>пособствует формированию</w:t>
      </w:r>
      <w:r>
        <w:rPr>
          <w:rFonts w:eastAsia="Times New Roman"/>
          <w:szCs w:val="28"/>
          <w:lang w:eastAsia="ru-RU"/>
        </w:rPr>
        <w:t xml:space="preserve"> у обучающихся </w:t>
      </w:r>
      <w:r w:rsidRPr="0017446B">
        <w:rPr>
          <w:rFonts w:eastAsia="Times New Roman"/>
          <w:b/>
          <w:bCs/>
          <w:szCs w:val="28"/>
          <w:lang w:eastAsia="ru-RU"/>
        </w:rPr>
        <w:t>личностных результатов</w:t>
      </w:r>
      <w:r>
        <w:rPr>
          <w:rFonts w:eastAsia="Times New Roman"/>
          <w:szCs w:val="28"/>
          <w:lang w:eastAsia="ru-RU"/>
        </w:rPr>
        <w:t>:</w:t>
      </w:r>
    </w:p>
    <w:p w:rsidR="00C06275" w:rsidRDefault="00C06275" w:rsidP="00C06275">
      <w:pPr>
        <w:spacing w:before="120" w:after="0" w:line="240" w:lineRule="auto"/>
        <w:rPr>
          <w:szCs w:val="28"/>
          <w:lang w:eastAsia="zh-CN"/>
        </w:rPr>
      </w:pPr>
      <w:r>
        <w:rPr>
          <w:bCs/>
          <w:szCs w:val="28"/>
        </w:rPr>
        <w:t>ЛР 1</w:t>
      </w:r>
      <w:r>
        <w:rPr>
          <w:b/>
          <w:bCs/>
          <w:szCs w:val="28"/>
        </w:rPr>
        <w:t xml:space="preserve"> </w:t>
      </w:r>
      <w:r>
        <w:rPr>
          <w:szCs w:val="28"/>
        </w:rPr>
        <w:t>Осознание себя гражданином и защитником великой страны</w:t>
      </w:r>
    </w:p>
    <w:p w:rsidR="00C06275" w:rsidRDefault="00C06275" w:rsidP="00C06275">
      <w:pPr>
        <w:rPr>
          <w:szCs w:val="28"/>
        </w:rPr>
      </w:pPr>
      <w:r>
        <w:rPr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3 </w:t>
      </w:r>
      <w:r>
        <w:rPr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>
        <w:rPr>
          <w:szCs w:val="28"/>
        </w:rPr>
        <w:t>девиантным</w:t>
      </w:r>
      <w:proofErr w:type="spellEnd"/>
      <w:r>
        <w:rPr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4 </w:t>
      </w:r>
      <w:r>
        <w:rPr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5 </w:t>
      </w:r>
      <w:r>
        <w:rPr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6 </w:t>
      </w:r>
      <w:r>
        <w:rPr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7 </w:t>
      </w:r>
      <w:r>
        <w:rPr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8 </w:t>
      </w:r>
      <w:r>
        <w:rPr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9 </w:t>
      </w:r>
      <w:r>
        <w:rPr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>
        <w:rPr>
          <w:szCs w:val="28"/>
        </w:rPr>
        <w:t>преодолевание</w:t>
      </w:r>
      <w:proofErr w:type="spellEnd"/>
      <w:r>
        <w:rPr>
          <w:szCs w:val="28"/>
        </w:rPr>
        <w:t xml:space="preserve"> зависимости от алкоголя, табака, </w:t>
      </w:r>
      <w:proofErr w:type="spellStart"/>
      <w:r>
        <w:rPr>
          <w:szCs w:val="28"/>
        </w:rPr>
        <w:t>психоактивных</w:t>
      </w:r>
      <w:proofErr w:type="spellEnd"/>
      <w:r>
        <w:rPr>
          <w:szCs w:val="28"/>
        </w:rPr>
        <w:t xml:space="preserve"> веществ, азартных игр и т.д. Сохранение </w:t>
      </w:r>
      <w:proofErr w:type="gramStart"/>
      <w:r>
        <w:rPr>
          <w:szCs w:val="28"/>
        </w:rPr>
        <w:t>психологической  устойчивости</w:t>
      </w:r>
      <w:proofErr w:type="gramEnd"/>
      <w:r>
        <w:rPr>
          <w:szCs w:val="28"/>
        </w:rPr>
        <w:t xml:space="preserve"> в ситуативно сложных или стремительно меняющихся ситуациях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10 </w:t>
      </w:r>
      <w:r>
        <w:rPr>
          <w:szCs w:val="28"/>
        </w:rPr>
        <w:t>Забота о защите окружающей среды, собственной и чужой безопасности, в том числе цифровой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lastRenderedPageBreak/>
        <w:t xml:space="preserve">ЛР 11 </w:t>
      </w:r>
      <w:r>
        <w:rPr>
          <w:szCs w:val="28"/>
        </w:rPr>
        <w:t>Проявление уважения к эстетическим ценностям, обладающий основами эстетической культуры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12 </w:t>
      </w:r>
      <w:r>
        <w:rPr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C06275">
        <w:rPr>
          <w:szCs w:val="28"/>
        </w:rPr>
        <w:t>36 часов</w:t>
      </w:r>
      <w:r w:rsidRPr="00605770">
        <w:rPr>
          <w:szCs w:val="28"/>
        </w:rPr>
        <w:t>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C06275">
        <w:rPr>
          <w:szCs w:val="28"/>
        </w:rPr>
        <w:t>3</w:t>
      </w:r>
      <w:r w:rsidR="000E1DC8">
        <w:rPr>
          <w:szCs w:val="28"/>
        </w:rPr>
        <w:t>0 часов</w:t>
      </w:r>
      <w:r w:rsidRPr="00605770">
        <w:rPr>
          <w:szCs w:val="28"/>
        </w:rPr>
        <w:t>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самосто</w:t>
      </w:r>
      <w:r w:rsidR="000E1DC8">
        <w:rPr>
          <w:szCs w:val="28"/>
        </w:rPr>
        <w:t>ятельной работы обучающегося – 2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1A4E8F" w:rsidRPr="00C06275" w:rsidRDefault="00C06275" w:rsidP="001A4E8F">
      <w:pPr>
        <w:spacing w:after="0" w:line="240" w:lineRule="auto"/>
        <w:rPr>
          <w:rStyle w:val="k-in"/>
          <w:rFonts w:cs="Times New Roman"/>
          <w:szCs w:val="28"/>
        </w:rPr>
      </w:pPr>
      <w:bookmarkStart w:id="0" w:name="_GoBack"/>
      <w:r w:rsidRPr="00C06275">
        <w:rPr>
          <w:rFonts w:cs="Times New Roman"/>
          <w:szCs w:val="28"/>
        </w:rPr>
        <w:t xml:space="preserve">Тема 1. </w:t>
      </w:r>
      <w:r w:rsidRPr="00C06275">
        <w:rPr>
          <w:rStyle w:val="k-in"/>
          <w:rFonts w:cs="Times New Roman"/>
          <w:szCs w:val="28"/>
        </w:rPr>
        <w:t>Экологические основы природопользования</w:t>
      </w:r>
    </w:p>
    <w:p w:rsidR="00C06275" w:rsidRPr="00C06275" w:rsidRDefault="00C06275" w:rsidP="001A4E8F">
      <w:pPr>
        <w:spacing w:after="0" w:line="240" w:lineRule="auto"/>
        <w:rPr>
          <w:rStyle w:val="k-in"/>
          <w:rFonts w:cs="Times New Roman"/>
          <w:szCs w:val="28"/>
        </w:rPr>
      </w:pPr>
      <w:r w:rsidRPr="00C06275">
        <w:rPr>
          <w:rFonts w:cs="Times New Roman"/>
          <w:szCs w:val="28"/>
        </w:rPr>
        <w:t>Тема 2</w:t>
      </w:r>
      <w:r w:rsidRPr="00C06275">
        <w:rPr>
          <w:rStyle w:val="k-in"/>
          <w:rFonts w:cs="Times New Roman"/>
          <w:szCs w:val="28"/>
        </w:rPr>
        <w:t>. Особенности взаимодействия общества и природы</w:t>
      </w:r>
    </w:p>
    <w:p w:rsidR="00C06275" w:rsidRPr="00C06275" w:rsidRDefault="00C06275" w:rsidP="001A4E8F">
      <w:pPr>
        <w:spacing w:after="0" w:line="240" w:lineRule="auto"/>
        <w:rPr>
          <w:rStyle w:val="k-in"/>
          <w:rFonts w:cs="Times New Roman"/>
          <w:szCs w:val="28"/>
        </w:rPr>
      </w:pPr>
      <w:r w:rsidRPr="00C06275">
        <w:rPr>
          <w:rFonts w:cs="Times New Roman"/>
          <w:szCs w:val="28"/>
        </w:rPr>
        <w:t xml:space="preserve">Тема 3. </w:t>
      </w:r>
      <w:r w:rsidRPr="00C06275">
        <w:rPr>
          <w:rStyle w:val="k-in"/>
          <w:rFonts w:cs="Times New Roman"/>
          <w:szCs w:val="28"/>
        </w:rPr>
        <w:t>Современное состояние окружающей среды</w:t>
      </w:r>
    </w:p>
    <w:p w:rsidR="00C06275" w:rsidRPr="00C06275" w:rsidRDefault="00C06275" w:rsidP="001A4E8F">
      <w:pPr>
        <w:spacing w:after="0" w:line="240" w:lineRule="auto"/>
        <w:rPr>
          <w:rStyle w:val="k-in"/>
          <w:rFonts w:cs="Times New Roman"/>
          <w:szCs w:val="28"/>
        </w:rPr>
      </w:pPr>
      <w:r w:rsidRPr="00C06275">
        <w:rPr>
          <w:rFonts w:cs="Times New Roman"/>
          <w:szCs w:val="28"/>
        </w:rPr>
        <w:t xml:space="preserve">Тема 4. </w:t>
      </w:r>
      <w:r w:rsidRPr="00C06275">
        <w:rPr>
          <w:rStyle w:val="k-in"/>
          <w:rFonts w:cs="Times New Roman"/>
          <w:szCs w:val="28"/>
        </w:rPr>
        <w:t>Глобальные проблемы экологии</w:t>
      </w:r>
    </w:p>
    <w:p w:rsidR="00C06275" w:rsidRPr="00C06275" w:rsidRDefault="00C06275" w:rsidP="00C06275">
      <w:pPr>
        <w:spacing w:before="40" w:after="0" w:line="240" w:lineRule="auto"/>
        <w:ind w:right="57"/>
        <w:rPr>
          <w:rFonts w:cs="Times New Roman"/>
          <w:szCs w:val="28"/>
        </w:rPr>
      </w:pPr>
      <w:r w:rsidRPr="00C06275">
        <w:rPr>
          <w:rFonts w:cs="Times New Roman"/>
          <w:szCs w:val="28"/>
        </w:rPr>
        <w:t>Тема 5.</w:t>
      </w:r>
      <w:r w:rsidRPr="00C06275">
        <w:rPr>
          <w:rFonts w:cs="Times New Roman"/>
          <w:szCs w:val="28"/>
        </w:rPr>
        <w:t xml:space="preserve"> </w:t>
      </w:r>
      <w:r w:rsidRPr="00C06275">
        <w:rPr>
          <w:rFonts w:cs="Times New Roman"/>
          <w:szCs w:val="28"/>
        </w:rPr>
        <w:t>Государственные, правовые и социальные аспекты охраны окружающей среды</w:t>
      </w:r>
    </w:p>
    <w:bookmarkEnd w:id="0"/>
    <w:p w:rsidR="001A4E8F" w:rsidRPr="0047220A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sectPr w:rsidR="001A4E8F" w:rsidRPr="001A4E8F" w:rsidSect="00497A9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E1DC8"/>
    <w:rsid w:val="0012106A"/>
    <w:rsid w:val="001A4E8F"/>
    <w:rsid w:val="002A0786"/>
    <w:rsid w:val="0035796E"/>
    <w:rsid w:val="003B0416"/>
    <w:rsid w:val="00401EE4"/>
    <w:rsid w:val="0043359E"/>
    <w:rsid w:val="00454ACC"/>
    <w:rsid w:val="00497A9E"/>
    <w:rsid w:val="005361E6"/>
    <w:rsid w:val="00605770"/>
    <w:rsid w:val="00616641"/>
    <w:rsid w:val="00741CAB"/>
    <w:rsid w:val="007B5809"/>
    <w:rsid w:val="0083207B"/>
    <w:rsid w:val="0089736B"/>
    <w:rsid w:val="00951C88"/>
    <w:rsid w:val="009F0465"/>
    <w:rsid w:val="00C06275"/>
    <w:rsid w:val="00C631D4"/>
    <w:rsid w:val="00C800C5"/>
    <w:rsid w:val="00C87E62"/>
    <w:rsid w:val="00D668DE"/>
    <w:rsid w:val="00DE1F6E"/>
    <w:rsid w:val="00DF0652"/>
    <w:rsid w:val="00E82060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49B9C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1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character" w:customStyle="1" w:styleId="FontStyle14">
    <w:name w:val="Font Style14"/>
    <w:uiPriority w:val="99"/>
    <w:rsid w:val="000E1DC8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0E1D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E1DC8"/>
    <w:pPr>
      <w:numPr>
        <w:numId w:val="2"/>
      </w:numPr>
      <w:tabs>
        <w:tab w:val="left" w:pos="227"/>
      </w:tabs>
      <w:spacing w:after="0" w:line="240" w:lineRule="auto"/>
      <w:ind w:right="0"/>
    </w:pPr>
    <w:rPr>
      <w:rFonts w:eastAsia="Times New Roman" w:cs="Times New Roman"/>
      <w:sz w:val="22"/>
      <w:lang w:eastAsia="ru-RU"/>
    </w:rPr>
  </w:style>
  <w:style w:type="character" w:customStyle="1" w:styleId="k-in">
    <w:name w:val="k-in"/>
    <w:basedOn w:val="a1"/>
    <w:rsid w:val="00C06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 Windows</cp:lastModifiedBy>
  <cp:revision>2</cp:revision>
  <dcterms:created xsi:type="dcterms:W3CDTF">2021-11-19T13:19:00Z</dcterms:created>
  <dcterms:modified xsi:type="dcterms:W3CDTF">2021-11-19T13:19:00Z</dcterms:modified>
</cp:coreProperties>
</file>